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6C1EC1" w:rsidRPr="00FA573A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FA573A" w:rsidRDefault="006C1EC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A573A">
              <w:rPr>
                <w:b/>
                <w:sz w:val="24"/>
                <w:szCs w:val="24"/>
              </w:rPr>
              <w:t>Pregão</w:t>
            </w:r>
            <w:r w:rsidRPr="00FA573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A573A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FA573A" w:rsidRDefault="006C1EC1" w:rsidP="005F2290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FA573A">
              <w:rPr>
                <w:b/>
                <w:sz w:val="24"/>
                <w:szCs w:val="24"/>
              </w:rPr>
              <w:t>Nº</w:t>
            </w:r>
            <w:r w:rsidRPr="00FA573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A573A">
              <w:rPr>
                <w:b/>
                <w:sz w:val="24"/>
                <w:szCs w:val="24"/>
              </w:rPr>
              <w:t>051/22</w:t>
            </w:r>
          </w:p>
        </w:tc>
      </w:tr>
      <w:tr w:rsidR="006C1EC1" w:rsidRPr="00FA573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FA573A" w:rsidRDefault="006C1EC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A573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FA573A" w:rsidRDefault="006C1EC1" w:rsidP="005F22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FA573A">
              <w:rPr>
                <w:sz w:val="24"/>
                <w:szCs w:val="24"/>
              </w:rPr>
              <w:t>Nº</w:t>
            </w:r>
            <w:r w:rsidRPr="00FA573A">
              <w:rPr>
                <w:spacing w:val="-1"/>
                <w:sz w:val="24"/>
                <w:szCs w:val="24"/>
              </w:rPr>
              <w:t xml:space="preserve"> </w:t>
            </w:r>
            <w:r w:rsidRPr="00FA573A">
              <w:rPr>
                <w:sz w:val="24"/>
                <w:szCs w:val="24"/>
              </w:rPr>
              <w:t>1665/22</w:t>
            </w:r>
          </w:p>
        </w:tc>
      </w:tr>
      <w:tr w:rsidR="006C1EC1" w:rsidRPr="00FA573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FA573A" w:rsidRDefault="006C1EC1">
            <w:pPr>
              <w:pStyle w:val="TableParagraph"/>
              <w:rPr>
                <w:sz w:val="24"/>
                <w:szCs w:val="24"/>
              </w:rPr>
            </w:pPr>
            <w:r w:rsidRPr="00FA573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FA573A" w:rsidRDefault="006C1EC1" w:rsidP="005F2290">
            <w:pPr>
              <w:pStyle w:val="TableParagraph"/>
              <w:rPr>
                <w:sz w:val="24"/>
                <w:szCs w:val="24"/>
              </w:rPr>
            </w:pPr>
            <w:r w:rsidRPr="00FA573A">
              <w:rPr>
                <w:sz w:val="24"/>
                <w:szCs w:val="24"/>
              </w:rPr>
              <w:t>N°</w:t>
            </w:r>
            <w:r w:rsidRPr="00FA573A">
              <w:rPr>
                <w:spacing w:val="-1"/>
                <w:sz w:val="24"/>
                <w:szCs w:val="24"/>
              </w:rPr>
              <w:t xml:space="preserve"> </w:t>
            </w:r>
            <w:r w:rsidRPr="00FA573A">
              <w:rPr>
                <w:sz w:val="24"/>
                <w:szCs w:val="24"/>
              </w:rPr>
              <w:t>057/22 – SMASDH</w:t>
            </w:r>
          </w:p>
        </w:tc>
      </w:tr>
      <w:tr w:rsidR="008D3CE0" w:rsidRPr="00FA573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A573A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A573A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A573A" w:rsidRDefault="008D3CE0" w:rsidP="008D3CE0">
      <w:pPr>
        <w:pStyle w:val="Corpodetexto"/>
        <w:spacing w:before="11"/>
      </w:pPr>
    </w:p>
    <w:p w:rsidR="008D3CE0" w:rsidRPr="00FA573A" w:rsidRDefault="008D3CE0" w:rsidP="008D3CE0">
      <w:pPr>
        <w:pStyle w:val="Ttulo1"/>
        <w:spacing w:before="90"/>
        <w:ind w:left="4599" w:right="4614"/>
        <w:jc w:val="center"/>
      </w:pPr>
      <w:r w:rsidRPr="00FA573A">
        <w:t>ATA</w:t>
      </w:r>
    </w:p>
    <w:p w:rsidR="008D3CE0" w:rsidRPr="00FA573A" w:rsidRDefault="008D3CE0" w:rsidP="008D3CE0">
      <w:pPr>
        <w:pStyle w:val="Corpodetexto"/>
        <w:spacing w:before="11"/>
        <w:rPr>
          <w:b/>
        </w:rPr>
      </w:pPr>
    </w:p>
    <w:p w:rsidR="005A27DE" w:rsidRPr="00FA573A" w:rsidRDefault="008D3CE0" w:rsidP="00F57895">
      <w:pPr>
        <w:spacing w:line="360" w:lineRule="auto"/>
        <w:jc w:val="both"/>
        <w:rPr>
          <w:sz w:val="24"/>
          <w:szCs w:val="24"/>
        </w:rPr>
      </w:pPr>
      <w:r w:rsidRPr="00FA573A">
        <w:rPr>
          <w:sz w:val="24"/>
          <w:szCs w:val="24"/>
        </w:rPr>
        <w:t>Ao</w:t>
      </w:r>
      <w:r w:rsidR="00810CAA" w:rsidRPr="00FA573A">
        <w:rPr>
          <w:sz w:val="24"/>
          <w:szCs w:val="24"/>
        </w:rPr>
        <w:t>s</w:t>
      </w:r>
      <w:r w:rsidRPr="00FA573A">
        <w:rPr>
          <w:sz w:val="24"/>
          <w:szCs w:val="24"/>
        </w:rPr>
        <w:t xml:space="preserve"> </w:t>
      </w:r>
      <w:r w:rsidR="00357F30" w:rsidRPr="00FA573A">
        <w:rPr>
          <w:sz w:val="24"/>
          <w:szCs w:val="24"/>
        </w:rPr>
        <w:t>2</w:t>
      </w:r>
      <w:r w:rsidR="00EE604F" w:rsidRPr="00FA573A">
        <w:rPr>
          <w:sz w:val="24"/>
          <w:szCs w:val="24"/>
        </w:rPr>
        <w:t>6</w:t>
      </w:r>
      <w:r w:rsidRPr="00FA573A">
        <w:rPr>
          <w:sz w:val="24"/>
          <w:szCs w:val="24"/>
        </w:rPr>
        <w:t xml:space="preserve"> dia</w:t>
      </w:r>
      <w:r w:rsidR="00810CAA" w:rsidRPr="00FA573A">
        <w:rPr>
          <w:sz w:val="24"/>
          <w:szCs w:val="24"/>
        </w:rPr>
        <w:t>s</w:t>
      </w:r>
      <w:r w:rsidRPr="00FA573A">
        <w:rPr>
          <w:sz w:val="24"/>
          <w:szCs w:val="24"/>
        </w:rPr>
        <w:t xml:space="preserve"> do mês de ju</w:t>
      </w:r>
      <w:r w:rsidR="000F62C2" w:rsidRPr="00FA573A">
        <w:rPr>
          <w:sz w:val="24"/>
          <w:szCs w:val="24"/>
        </w:rPr>
        <w:t>l</w:t>
      </w:r>
      <w:r w:rsidRPr="00FA573A">
        <w:rPr>
          <w:sz w:val="24"/>
          <w:szCs w:val="24"/>
        </w:rPr>
        <w:t>ho do ano de dois mil e vinte e dois, na Prefeitura Municipal de Bom</w:t>
      </w:r>
      <w:r w:rsidRPr="00FA573A">
        <w:rPr>
          <w:spacing w:val="1"/>
          <w:sz w:val="24"/>
          <w:szCs w:val="24"/>
        </w:rPr>
        <w:t xml:space="preserve"> </w:t>
      </w:r>
      <w:r w:rsidRPr="00FA573A">
        <w:rPr>
          <w:sz w:val="24"/>
          <w:szCs w:val="24"/>
        </w:rPr>
        <w:t xml:space="preserve">Jardim, às nove horas e trinta minutos, reuniu-se a Pregoeira: </w:t>
      </w:r>
      <w:r w:rsidR="006C1EC1" w:rsidRPr="00FA573A">
        <w:rPr>
          <w:sz w:val="24"/>
          <w:szCs w:val="24"/>
        </w:rPr>
        <w:t>Marineis Ayres de Jesus – Mat.</w:t>
      </w:r>
      <w:r w:rsidR="006C1EC1" w:rsidRPr="00FA573A">
        <w:rPr>
          <w:spacing w:val="1"/>
          <w:sz w:val="24"/>
          <w:szCs w:val="24"/>
        </w:rPr>
        <w:t xml:space="preserve"> </w:t>
      </w:r>
      <w:r w:rsidR="006C1EC1" w:rsidRPr="00FA573A">
        <w:rPr>
          <w:sz w:val="24"/>
          <w:szCs w:val="24"/>
        </w:rPr>
        <w:t xml:space="preserve">12/1441 – SMA, Antônio Cláudio de Oliveira – Mat. 10/367 – SMS, Gisely Lopes de Moraes – Mat. 10/6368 – SME e </w:t>
      </w:r>
      <w:r w:rsidR="006C1EC1" w:rsidRPr="00FA573A">
        <w:rPr>
          <w:color w:val="000000"/>
          <w:sz w:val="24"/>
          <w:szCs w:val="24"/>
        </w:rPr>
        <w:t>Maria Lídia Feiteira Talyuli –Mat. 12/4003 – SMA,</w:t>
      </w:r>
      <w:r w:rsidR="006C1EC1" w:rsidRPr="00FA573A">
        <w:rPr>
          <w:sz w:val="24"/>
          <w:szCs w:val="24"/>
        </w:rPr>
        <w:t xml:space="preserve"> </w:t>
      </w:r>
      <w:r w:rsidR="00EE604F" w:rsidRPr="00FA573A">
        <w:rPr>
          <w:sz w:val="24"/>
          <w:szCs w:val="24"/>
        </w:rPr>
        <w:t xml:space="preserve">para dar continuidade </w:t>
      </w:r>
      <w:proofErr w:type="gramStart"/>
      <w:r w:rsidR="00EE604F" w:rsidRPr="00FA573A">
        <w:rPr>
          <w:sz w:val="24"/>
          <w:szCs w:val="24"/>
        </w:rPr>
        <w:t>a</w:t>
      </w:r>
      <w:proofErr w:type="gramEnd"/>
      <w:r w:rsidR="00EE604F" w:rsidRPr="00FA573A">
        <w:rPr>
          <w:sz w:val="24"/>
          <w:szCs w:val="24"/>
        </w:rPr>
        <w:t xml:space="preserve"> licitação na modalidade Pregão Presencial</w:t>
      </w:r>
      <w:r w:rsidR="006C1EC1" w:rsidRPr="00FA573A">
        <w:rPr>
          <w:sz w:val="24"/>
          <w:szCs w:val="24"/>
        </w:rPr>
        <w:t xml:space="preserve">, atendendo ao solicitado no processo nº </w:t>
      </w:r>
      <w:r w:rsidR="00C61E20" w:rsidRPr="00FA573A">
        <w:rPr>
          <w:sz w:val="24"/>
          <w:szCs w:val="24"/>
        </w:rPr>
        <w:t>1665</w:t>
      </w:r>
      <w:r w:rsidR="006C1EC1" w:rsidRPr="00FA573A">
        <w:rPr>
          <w:sz w:val="24"/>
          <w:szCs w:val="24"/>
        </w:rPr>
        <w:t>/2</w:t>
      </w:r>
      <w:r w:rsidR="00C61E20" w:rsidRPr="00FA573A">
        <w:rPr>
          <w:sz w:val="24"/>
          <w:szCs w:val="24"/>
        </w:rPr>
        <w:t>2</w:t>
      </w:r>
      <w:r w:rsidR="006C1EC1" w:rsidRPr="00FA573A">
        <w:rPr>
          <w:sz w:val="24"/>
          <w:szCs w:val="24"/>
        </w:rPr>
        <w:t xml:space="preserve">, da Secretaria Municipal de </w:t>
      </w:r>
      <w:r w:rsidR="00C61E20" w:rsidRPr="00FA573A">
        <w:rPr>
          <w:sz w:val="24"/>
          <w:szCs w:val="24"/>
        </w:rPr>
        <w:t>Assistência Social e Direitos Humanos</w:t>
      </w:r>
      <w:r w:rsidR="006C1EC1" w:rsidRPr="00FA573A">
        <w:rPr>
          <w:sz w:val="24"/>
          <w:szCs w:val="24"/>
        </w:rPr>
        <w:t>, e apensos: 0</w:t>
      </w:r>
      <w:r w:rsidR="00C61E20" w:rsidRPr="00FA573A">
        <w:rPr>
          <w:sz w:val="24"/>
          <w:szCs w:val="24"/>
        </w:rPr>
        <w:t>649</w:t>
      </w:r>
      <w:r w:rsidR="006C1EC1" w:rsidRPr="00FA573A">
        <w:rPr>
          <w:sz w:val="24"/>
          <w:szCs w:val="24"/>
        </w:rPr>
        <w:t xml:space="preserve">/2022, </w:t>
      </w:r>
      <w:r w:rsidR="00C61E20" w:rsidRPr="00FA573A">
        <w:rPr>
          <w:sz w:val="24"/>
          <w:szCs w:val="24"/>
        </w:rPr>
        <w:t>1302</w:t>
      </w:r>
      <w:r w:rsidR="006C1EC1" w:rsidRPr="00FA573A">
        <w:rPr>
          <w:sz w:val="24"/>
          <w:szCs w:val="24"/>
        </w:rPr>
        <w:t>/202</w:t>
      </w:r>
      <w:r w:rsidR="00C61E20" w:rsidRPr="00FA573A">
        <w:rPr>
          <w:sz w:val="24"/>
          <w:szCs w:val="24"/>
        </w:rPr>
        <w:t>2</w:t>
      </w:r>
      <w:r w:rsidR="006C1EC1" w:rsidRPr="00FA573A">
        <w:rPr>
          <w:sz w:val="24"/>
          <w:szCs w:val="24"/>
        </w:rPr>
        <w:t xml:space="preserve"> e </w:t>
      </w:r>
      <w:r w:rsidR="00C61E20" w:rsidRPr="00FA573A">
        <w:rPr>
          <w:sz w:val="24"/>
          <w:szCs w:val="24"/>
        </w:rPr>
        <w:t>1481</w:t>
      </w:r>
      <w:r w:rsidR="006C1EC1" w:rsidRPr="00FA573A">
        <w:rPr>
          <w:sz w:val="24"/>
          <w:szCs w:val="24"/>
        </w:rPr>
        <w:t>/202</w:t>
      </w:r>
      <w:r w:rsidR="00C61E20" w:rsidRPr="00FA573A">
        <w:rPr>
          <w:sz w:val="24"/>
          <w:szCs w:val="24"/>
        </w:rPr>
        <w:t>2</w:t>
      </w:r>
      <w:r w:rsidR="006C1EC1" w:rsidRPr="00FA573A">
        <w:rPr>
          <w:sz w:val="24"/>
          <w:szCs w:val="24"/>
        </w:rPr>
        <w:t xml:space="preserve">, respectivamente, da </w:t>
      </w:r>
      <w:r w:rsidR="00C61E20" w:rsidRPr="00FA573A">
        <w:rPr>
          <w:sz w:val="24"/>
          <w:szCs w:val="24"/>
        </w:rPr>
        <w:t>Municipal de Assistência Social e Direitos Humanos;</w:t>
      </w:r>
      <w:r w:rsidR="00C61E20" w:rsidRPr="00FA573A">
        <w:rPr>
          <w:sz w:val="24"/>
          <w:szCs w:val="24"/>
        </w:rPr>
        <w:t xml:space="preserve"> </w:t>
      </w:r>
      <w:r w:rsidR="00C61E20" w:rsidRPr="00FA573A">
        <w:rPr>
          <w:sz w:val="24"/>
          <w:szCs w:val="24"/>
        </w:rPr>
        <w:t>da Secretaria Municipal de Saúde;</w:t>
      </w:r>
      <w:r w:rsidR="00C61E20" w:rsidRPr="00FA573A">
        <w:rPr>
          <w:sz w:val="24"/>
          <w:szCs w:val="24"/>
        </w:rPr>
        <w:t xml:space="preserve"> e </w:t>
      </w:r>
      <w:r w:rsidR="00C61E20" w:rsidRPr="00FA573A">
        <w:rPr>
          <w:sz w:val="24"/>
          <w:szCs w:val="24"/>
        </w:rPr>
        <w:t>Secretaria Municipal de Obras e Infraestrutura;</w:t>
      </w:r>
      <w:r w:rsidR="006C1EC1" w:rsidRPr="00FA573A">
        <w:rPr>
          <w:sz w:val="24"/>
          <w:szCs w:val="24"/>
        </w:rPr>
        <w:t xml:space="preserve"> que tratam da:</w:t>
      </w:r>
      <w:r w:rsidRPr="00FA573A">
        <w:rPr>
          <w:sz w:val="24"/>
          <w:szCs w:val="24"/>
        </w:rPr>
        <w:t xml:space="preserve"> “</w:t>
      </w:r>
      <w:r w:rsidR="00C61E20" w:rsidRPr="00FA573A">
        <w:rPr>
          <w:sz w:val="24"/>
          <w:szCs w:val="24"/>
        </w:rPr>
        <w:t>Eventual e futura aquisição de GÊNEROS ALIMENTÍCIOS, mediante o Sistema de Registro de Preços, para atender as demandas da Secretaria Municipal de Assistência Social e Direitos Humanos, Secretaria Municipal de Saúde e Secretaria de Obras e Infraestrutura</w:t>
      </w:r>
      <w:r w:rsidR="00EA1725" w:rsidRPr="00FA573A">
        <w:rPr>
          <w:sz w:val="24"/>
          <w:szCs w:val="24"/>
        </w:rPr>
        <w:t>.”</w:t>
      </w:r>
      <w:r w:rsidRPr="00FA573A">
        <w:rPr>
          <w:sz w:val="24"/>
          <w:szCs w:val="24"/>
        </w:rPr>
        <w:t>.</w:t>
      </w:r>
      <w:r w:rsidR="00F65AEE" w:rsidRPr="00FA573A">
        <w:rPr>
          <w:sz w:val="24"/>
          <w:szCs w:val="24"/>
        </w:rPr>
        <w:t xml:space="preserve"> </w:t>
      </w:r>
      <w:r w:rsidR="00B52A03" w:rsidRPr="00FA573A">
        <w:rPr>
          <w:sz w:val="24"/>
          <w:szCs w:val="24"/>
        </w:rPr>
        <w:t>A</w:t>
      </w:r>
      <w:r w:rsidR="00D85957" w:rsidRPr="00FA573A">
        <w:rPr>
          <w:sz w:val="24"/>
          <w:szCs w:val="24"/>
        </w:rPr>
        <w:t>s</w:t>
      </w:r>
      <w:r w:rsidR="00B52A03" w:rsidRPr="00FA573A">
        <w:rPr>
          <w:sz w:val="24"/>
          <w:szCs w:val="24"/>
        </w:rPr>
        <w:t xml:space="preserve"> seguinte</w:t>
      </w:r>
      <w:r w:rsidR="00D85957" w:rsidRPr="00FA573A">
        <w:rPr>
          <w:sz w:val="24"/>
          <w:szCs w:val="24"/>
        </w:rPr>
        <w:t>s</w:t>
      </w:r>
      <w:r w:rsidR="00B52A03" w:rsidRPr="00FA573A">
        <w:rPr>
          <w:sz w:val="24"/>
          <w:szCs w:val="24"/>
        </w:rPr>
        <w:t xml:space="preserve"> empresa</w:t>
      </w:r>
      <w:r w:rsidR="00D85957" w:rsidRPr="00FA573A">
        <w:rPr>
          <w:sz w:val="24"/>
          <w:szCs w:val="24"/>
        </w:rPr>
        <w:t>s</w:t>
      </w:r>
      <w:r w:rsidR="00286FF9" w:rsidRPr="00FA573A">
        <w:rPr>
          <w:sz w:val="24"/>
          <w:szCs w:val="24"/>
        </w:rPr>
        <w:t xml:space="preserve"> </w:t>
      </w:r>
      <w:r w:rsidR="009510B8" w:rsidRPr="00FA573A">
        <w:rPr>
          <w:b/>
          <w:sz w:val="24"/>
          <w:szCs w:val="24"/>
        </w:rPr>
        <w:t xml:space="preserve">ARMAZEM SUPERMAC EIRELI, </w:t>
      </w:r>
      <w:r w:rsidR="005A27DE" w:rsidRPr="00FA573A">
        <w:rPr>
          <w:b/>
          <w:sz w:val="24"/>
          <w:szCs w:val="24"/>
        </w:rPr>
        <w:t xml:space="preserve">FORNERIA </w:t>
      </w:r>
      <w:proofErr w:type="gramStart"/>
      <w:r w:rsidR="005A27DE" w:rsidRPr="00FA573A">
        <w:rPr>
          <w:b/>
          <w:sz w:val="24"/>
          <w:szCs w:val="24"/>
        </w:rPr>
        <w:t>INDUSTRIA</w:t>
      </w:r>
      <w:proofErr w:type="gramEnd"/>
      <w:r w:rsidR="005A27DE" w:rsidRPr="00FA573A">
        <w:rPr>
          <w:b/>
          <w:sz w:val="24"/>
          <w:szCs w:val="24"/>
        </w:rPr>
        <w:t xml:space="preserve"> DE ALIMENTOS EIRELI, PADARIA E CONFEITARIA BOM JARDIM LTDA</w:t>
      </w:r>
      <w:r w:rsidR="00FA573A" w:rsidRPr="00FA573A">
        <w:rPr>
          <w:b/>
          <w:sz w:val="24"/>
          <w:szCs w:val="24"/>
        </w:rPr>
        <w:t xml:space="preserve"> e</w:t>
      </w:r>
      <w:r w:rsidR="005A27DE" w:rsidRPr="00FA573A">
        <w:rPr>
          <w:b/>
          <w:sz w:val="24"/>
          <w:szCs w:val="24"/>
        </w:rPr>
        <w:t xml:space="preserve"> ROMANIA DE AZEVEDO GUEDES – ME</w:t>
      </w:r>
      <w:r w:rsidR="00D859C1" w:rsidRPr="00FA573A">
        <w:rPr>
          <w:b/>
          <w:sz w:val="24"/>
          <w:szCs w:val="24"/>
        </w:rPr>
        <w:t xml:space="preserve"> </w:t>
      </w:r>
      <w:r w:rsidR="00BF1CE4" w:rsidRPr="00FA573A">
        <w:rPr>
          <w:sz w:val="24"/>
          <w:szCs w:val="24"/>
        </w:rPr>
        <w:t>comparece</w:t>
      </w:r>
      <w:r w:rsidR="00D85957" w:rsidRPr="00FA573A">
        <w:rPr>
          <w:sz w:val="24"/>
          <w:szCs w:val="24"/>
        </w:rPr>
        <w:t>ram</w:t>
      </w:r>
      <w:r w:rsidR="00BF1CE4" w:rsidRPr="00FA573A">
        <w:rPr>
          <w:spacing w:val="8"/>
          <w:sz w:val="24"/>
          <w:szCs w:val="24"/>
        </w:rPr>
        <w:t xml:space="preserve"> </w:t>
      </w:r>
      <w:r w:rsidR="00BF1CE4" w:rsidRPr="00FA573A">
        <w:rPr>
          <w:sz w:val="24"/>
          <w:szCs w:val="24"/>
        </w:rPr>
        <w:t>para</w:t>
      </w:r>
      <w:r w:rsidR="00F808E4" w:rsidRPr="00FA573A">
        <w:rPr>
          <w:sz w:val="24"/>
          <w:szCs w:val="24"/>
        </w:rPr>
        <w:t xml:space="preserve"> </w:t>
      </w:r>
      <w:r w:rsidR="00FA573A" w:rsidRPr="00FA573A">
        <w:rPr>
          <w:sz w:val="24"/>
          <w:szCs w:val="24"/>
        </w:rPr>
        <w:t>a continuidade d</w:t>
      </w:r>
      <w:r w:rsidR="00BF1CE4" w:rsidRPr="00FA573A">
        <w:rPr>
          <w:sz w:val="24"/>
          <w:szCs w:val="24"/>
        </w:rPr>
        <w:t xml:space="preserve">o certame. </w:t>
      </w:r>
      <w:proofErr w:type="gramStart"/>
      <w:r w:rsidR="00FA573A" w:rsidRPr="00FA573A">
        <w:rPr>
          <w:sz w:val="24"/>
          <w:szCs w:val="24"/>
        </w:rPr>
        <w:t xml:space="preserve">As </w:t>
      </w:r>
      <w:r w:rsidR="00FA573A" w:rsidRPr="00FA573A">
        <w:rPr>
          <w:sz w:val="24"/>
          <w:szCs w:val="24"/>
        </w:rPr>
        <w:t>licitantes presentes</w:t>
      </w:r>
      <w:proofErr w:type="gramEnd"/>
      <w:r w:rsidR="00FA573A" w:rsidRPr="00FA573A">
        <w:rPr>
          <w:sz w:val="24"/>
          <w:szCs w:val="24"/>
        </w:rPr>
        <w:t xml:space="preserve"> mantiveram os mesmos representantes credenciados</w:t>
      </w:r>
      <w:r w:rsidR="00FA573A" w:rsidRPr="00FA573A">
        <w:rPr>
          <w:sz w:val="24"/>
          <w:szCs w:val="24"/>
        </w:rPr>
        <w:t xml:space="preserve"> da sessão anterior</w:t>
      </w:r>
      <w:r w:rsidR="00FA573A" w:rsidRPr="00FA573A">
        <w:rPr>
          <w:sz w:val="24"/>
          <w:szCs w:val="24"/>
        </w:rPr>
        <w:t>. Dando prosseguimento, a</w:t>
      </w:r>
      <w:r w:rsidR="00FA573A" w:rsidRPr="00FA573A">
        <w:rPr>
          <w:spacing w:val="60"/>
          <w:sz w:val="24"/>
          <w:szCs w:val="24"/>
        </w:rPr>
        <w:t xml:space="preserve"> </w:t>
      </w:r>
      <w:r w:rsidR="00FA573A" w:rsidRPr="00FA573A">
        <w:rPr>
          <w:sz w:val="24"/>
          <w:szCs w:val="24"/>
        </w:rPr>
        <w:t xml:space="preserve">Pregoeira e sua equipe de apoio procederam </w:t>
      </w:r>
      <w:proofErr w:type="gramStart"/>
      <w:r w:rsidR="00FA573A" w:rsidRPr="00FA573A">
        <w:rPr>
          <w:sz w:val="24"/>
          <w:szCs w:val="24"/>
        </w:rPr>
        <w:t>a</w:t>
      </w:r>
      <w:proofErr w:type="gramEnd"/>
      <w:r w:rsidR="00FA573A" w:rsidRPr="00FA573A">
        <w:rPr>
          <w:sz w:val="24"/>
          <w:szCs w:val="24"/>
        </w:rPr>
        <w:t xml:space="preserve"> abertura dos envelopes de “HABILITAÇÃO” e verificação</w:t>
      </w:r>
      <w:r w:rsidR="00FA573A" w:rsidRPr="00FA573A">
        <w:rPr>
          <w:spacing w:val="1"/>
          <w:sz w:val="24"/>
          <w:szCs w:val="24"/>
        </w:rPr>
        <w:t xml:space="preserve"> </w:t>
      </w:r>
      <w:r w:rsidR="00FA573A" w:rsidRPr="00FA573A">
        <w:rPr>
          <w:sz w:val="24"/>
          <w:szCs w:val="24"/>
        </w:rPr>
        <w:t xml:space="preserve">de regularidade da documentação das empresas. Verificaram que as empresas </w:t>
      </w:r>
      <w:r w:rsidR="001808A3" w:rsidRPr="005A27DE">
        <w:rPr>
          <w:b/>
          <w:sz w:val="24"/>
          <w:szCs w:val="24"/>
        </w:rPr>
        <w:t xml:space="preserve">ARMAZEM SUPERMAC EIRELI, KARINA BEAUCLAIR VOGAS, FORNERIA </w:t>
      </w:r>
      <w:proofErr w:type="gramStart"/>
      <w:r w:rsidR="001808A3" w:rsidRPr="005A27DE">
        <w:rPr>
          <w:b/>
          <w:sz w:val="24"/>
          <w:szCs w:val="24"/>
        </w:rPr>
        <w:t>INDUSTRIA</w:t>
      </w:r>
      <w:proofErr w:type="gramEnd"/>
      <w:r w:rsidR="001808A3" w:rsidRPr="005A27DE">
        <w:rPr>
          <w:b/>
          <w:sz w:val="24"/>
          <w:szCs w:val="24"/>
        </w:rPr>
        <w:t xml:space="preserve"> DE ALIMENTOS EIRELI, ROMANIA DE AZEVEDO GUEDES – ME e NOVA PIX COMÉRCIO E SERVIÇOS LTDA</w:t>
      </w:r>
      <w:r w:rsidR="00FA573A" w:rsidRPr="00FA573A">
        <w:rPr>
          <w:b/>
          <w:sz w:val="24"/>
          <w:szCs w:val="24"/>
        </w:rPr>
        <w:t xml:space="preserve"> </w:t>
      </w:r>
      <w:r w:rsidR="00FA573A" w:rsidRPr="00FA573A">
        <w:rPr>
          <w:sz w:val="24"/>
          <w:szCs w:val="24"/>
        </w:rPr>
        <w:t xml:space="preserve">apresentaram todos os documentos, conforme exigidos no Edital, declarando-as HABILITADAS e em seguida VENCEDORAS do certame. </w:t>
      </w:r>
      <w:r w:rsidR="001808A3" w:rsidRPr="00B003D7">
        <w:rPr>
          <w:sz w:val="24"/>
          <w:szCs w:val="24"/>
        </w:rPr>
        <w:t>Fica registrado que a</w:t>
      </w:r>
      <w:r w:rsidR="001808A3">
        <w:rPr>
          <w:sz w:val="24"/>
          <w:szCs w:val="24"/>
        </w:rPr>
        <w:t xml:space="preserve"> empresa </w:t>
      </w:r>
      <w:r w:rsidR="001808A3" w:rsidRPr="00B003D7">
        <w:rPr>
          <w:b/>
          <w:sz w:val="24"/>
          <w:szCs w:val="24"/>
        </w:rPr>
        <w:t>100 % EMBALAGENS DISTRIBUIDORA ALÉM PARAÍBA LTDA – EPP</w:t>
      </w:r>
      <w:r w:rsidR="001808A3" w:rsidRPr="00B003D7">
        <w:rPr>
          <w:color w:val="000000" w:themeColor="text1"/>
          <w:sz w:val="24"/>
          <w:szCs w:val="24"/>
        </w:rPr>
        <w:t xml:space="preserve"> apresentou cópia simples do atestado de capacidade técnica, e devido à ausência do representante da referida empresa no certame durante a presente sessão, não foi possível realizar a autenticação do documento citado, bem como não foi possivel efetuar diligência por não constar no atestado de capacidade técnica contatos e endereço da </w:t>
      </w:r>
      <w:r w:rsidR="001808A3" w:rsidRPr="00B003D7">
        <w:rPr>
          <w:color w:val="000000" w:themeColor="text1"/>
          <w:sz w:val="24"/>
          <w:szCs w:val="24"/>
        </w:rPr>
        <w:lastRenderedPageBreak/>
        <w:t xml:space="preserve">empresa emitente. </w:t>
      </w:r>
      <w:r w:rsidR="001808A3">
        <w:rPr>
          <w:color w:val="000000" w:themeColor="text1"/>
          <w:sz w:val="24"/>
          <w:szCs w:val="24"/>
        </w:rPr>
        <w:t xml:space="preserve">Sendo assim, a empresa </w:t>
      </w:r>
      <w:r w:rsidR="001808A3" w:rsidRPr="00B003D7">
        <w:rPr>
          <w:b/>
          <w:sz w:val="24"/>
          <w:szCs w:val="24"/>
        </w:rPr>
        <w:t>100 % EMBALAGENS DISTRIBUIDORA ALÉM PARAÍBA LTDA – EPP</w:t>
      </w:r>
      <w:r w:rsidR="001808A3">
        <w:rPr>
          <w:b/>
          <w:sz w:val="24"/>
          <w:szCs w:val="24"/>
        </w:rPr>
        <w:t xml:space="preserve"> </w:t>
      </w:r>
      <w:r w:rsidR="001808A3">
        <w:rPr>
          <w:sz w:val="24"/>
          <w:szCs w:val="24"/>
        </w:rPr>
        <w:t>foi declarada INABILITADA.</w:t>
      </w:r>
      <w:r w:rsidR="000604B8">
        <w:rPr>
          <w:sz w:val="24"/>
          <w:szCs w:val="24"/>
        </w:rPr>
        <w:t xml:space="preserve"> </w:t>
      </w:r>
      <w:r w:rsidR="001808A3" w:rsidRPr="00B003D7">
        <w:rPr>
          <w:sz w:val="24"/>
          <w:szCs w:val="24"/>
          <w:lang w:val="pt-BR"/>
        </w:rPr>
        <w:t xml:space="preserve">Considerando que a </w:t>
      </w:r>
      <w:r w:rsidR="000604B8">
        <w:rPr>
          <w:sz w:val="24"/>
          <w:szCs w:val="24"/>
          <w:lang w:val="pt-BR"/>
        </w:rPr>
        <w:t>mesma</w:t>
      </w:r>
      <w:r w:rsidR="001808A3" w:rsidRPr="00B003D7">
        <w:rPr>
          <w:sz w:val="24"/>
          <w:szCs w:val="24"/>
        </w:rPr>
        <w:t xml:space="preserve"> declarou que atendia aos requisitos de habilitação, na fase de credenciamento, a mesma deverá ser advertida pela não apresentação da documentação </w:t>
      </w:r>
      <w:r w:rsidR="001808A3">
        <w:rPr>
          <w:sz w:val="24"/>
          <w:szCs w:val="24"/>
        </w:rPr>
        <w:t xml:space="preserve">original </w:t>
      </w:r>
      <w:r w:rsidR="001808A3" w:rsidRPr="00B003D7">
        <w:rPr>
          <w:sz w:val="24"/>
          <w:szCs w:val="24"/>
        </w:rPr>
        <w:t>acima citada</w:t>
      </w:r>
      <w:r w:rsidR="001808A3">
        <w:rPr>
          <w:sz w:val="24"/>
          <w:szCs w:val="24"/>
        </w:rPr>
        <w:t xml:space="preserve"> para autenticação</w:t>
      </w:r>
      <w:r w:rsidR="001808A3" w:rsidRPr="00B003D7">
        <w:rPr>
          <w:sz w:val="24"/>
          <w:szCs w:val="24"/>
        </w:rPr>
        <w:t xml:space="preserve">, </w:t>
      </w:r>
      <w:r w:rsidR="001808A3">
        <w:rPr>
          <w:sz w:val="24"/>
          <w:szCs w:val="24"/>
        </w:rPr>
        <w:t>sendo</w:t>
      </w:r>
      <w:r w:rsidR="001808A3" w:rsidRPr="00B003D7">
        <w:rPr>
          <w:sz w:val="24"/>
          <w:szCs w:val="24"/>
        </w:rPr>
        <w:t xml:space="preserve"> recorrente em outros certames</w:t>
      </w:r>
      <w:r w:rsidR="001808A3">
        <w:rPr>
          <w:sz w:val="24"/>
          <w:szCs w:val="24"/>
        </w:rPr>
        <w:t xml:space="preserve">. Fica registrado que a </w:t>
      </w:r>
      <w:r w:rsidR="001808A3" w:rsidRPr="00FA573A">
        <w:rPr>
          <w:sz w:val="24"/>
          <w:szCs w:val="24"/>
        </w:rPr>
        <w:t xml:space="preserve">empresa </w:t>
      </w:r>
      <w:r w:rsidR="001808A3" w:rsidRPr="005A27DE">
        <w:rPr>
          <w:b/>
          <w:sz w:val="24"/>
          <w:szCs w:val="24"/>
        </w:rPr>
        <w:t>PADARIA E CONFEITARIA BOM JARDIM LTDA</w:t>
      </w:r>
      <w:r w:rsidR="001808A3">
        <w:rPr>
          <w:b/>
          <w:sz w:val="24"/>
          <w:szCs w:val="24"/>
        </w:rPr>
        <w:t xml:space="preserve"> </w:t>
      </w:r>
      <w:r w:rsidR="001808A3">
        <w:rPr>
          <w:sz w:val="24"/>
          <w:szCs w:val="24"/>
        </w:rPr>
        <w:t>apresentou o</w:t>
      </w:r>
      <w:r w:rsidR="001808A3" w:rsidRPr="001808A3">
        <w:rPr>
          <w:sz w:val="24"/>
          <w:szCs w:val="24"/>
        </w:rPr>
        <w:t xml:space="preserve"> balanço patrimonial e demonstrações contábeis do último</w:t>
      </w:r>
      <w:r w:rsidR="001808A3">
        <w:rPr>
          <w:sz w:val="24"/>
          <w:szCs w:val="24"/>
        </w:rPr>
        <w:t xml:space="preserve"> exercício social em desacordo com o item 12.4.2 do Edital.</w:t>
      </w:r>
      <w:r w:rsidR="001808A3" w:rsidRPr="001808A3">
        <w:rPr>
          <w:sz w:val="24"/>
          <w:szCs w:val="24"/>
        </w:rPr>
        <w:t xml:space="preserve"> </w:t>
      </w:r>
      <w:r w:rsidR="000604B8">
        <w:rPr>
          <w:color w:val="000000" w:themeColor="text1"/>
          <w:sz w:val="24"/>
          <w:szCs w:val="24"/>
        </w:rPr>
        <w:t xml:space="preserve">Sendo assim, a empresa </w:t>
      </w:r>
      <w:r w:rsidR="000604B8" w:rsidRPr="005A27DE">
        <w:rPr>
          <w:b/>
          <w:sz w:val="24"/>
          <w:szCs w:val="24"/>
        </w:rPr>
        <w:t>PADARIA E CONFEITARIA BOM JARDIM LTDA</w:t>
      </w:r>
      <w:r w:rsidR="000604B8">
        <w:rPr>
          <w:b/>
          <w:sz w:val="24"/>
          <w:szCs w:val="24"/>
        </w:rPr>
        <w:t xml:space="preserve"> </w:t>
      </w:r>
      <w:r w:rsidR="000604B8">
        <w:rPr>
          <w:sz w:val="24"/>
          <w:szCs w:val="24"/>
        </w:rPr>
        <w:t>foi declarada INABILITADA.</w:t>
      </w:r>
      <w:r w:rsidR="000604B8">
        <w:rPr>
          <w:sz w:val="24"/>
          <w:szCs w:val="24"/>
        </w:rPr>
        <w:t xml:space="preserve"> </w:t>
      </w:r>
      <w:r w:rsidR="001808A3" w:rsidRPr="00B003D7">
        <w:rPr>
          <w:sz w:val="24"/>
          <w:szCs w:val="24"/>
          <w:lang w:val="pt-BR"/>
        </w:rPr>
        <w:t xml:space="preserve">Considerando que a </w:t>
      </w:r>
      <w:r w:rsidR="001808A3">
        <w:rPr>
          <w:sz w:val="24"/>
          <w:szCs w:val="24"/>
          <w:lang w:val="pt-BR"/>
        </w:rPr>
        <w:t>mesma</w:t>
      </w:r>
      <w:r w:rsidR="001808A3" w:rsidRPr="00B003D7">
        <w:rPr>
          <w:b/>
          <w:sz w:val="24"/>
          <w:szCs w:val="24"/>
        </w:rPr>
        <w:t xml:space="preserve"> </w:t>
      </w:r>
      <w:r w:rsidR="001808A3" w:rsidRPr="00B003D7">
        <w:rPr>
          <w:sz w:val="24"/>
          <w:szCs w:val="24"/>
        </w:rPr>
        <w:t>declarou que atendia aos requisitos de habilitação, na fase de credenciamento, a mesma deverá ser advertida pela apresentação da documentação acima citada</w:t>
      </w:r>
      <w:r w:rsidR="000604B8">
        <w:rPr>
          <w:sz w:val="24"/>
          <w:szCs w:val="24"/>
        </w:rPr>
        <w:t xml:space="preserve"> em desacordo com o Edital</w:t>
      </w:r>
      <w:r w:rsidR="001808A3" w:rsidRPr="00B003D7">
        <w:rPr>
          <w:sz w:val="24"/>
          <w:szCs w:val="24"/>
        </w:rPr>
        <w:t>, e caso seja recorrente em outros certames, em que se demonstrar interessada em participar, deverá sofrer as penalidades legais.</w:t>
      </w:r>
      <w:r w:rsidR="000604B8">
        <w:rPr>
          <w:sz w:val="24"/>
          <w:szCs w:val="24"/>
        </w:rPr>
        <w:t xml:space="preserve"> Dando continuidade, na ordem de classificação foram convocadas as empresas em segunda colocação dos itens 22, 92, 93, 116, 128</w:t>
      </w:r>
      <w:r w:rsidR="00280F7F">
        <w:rPr>
          <w:sz w:val="24"/>
          <w:szCs w:val="24"/>
        </w:rPr>
        <w:t xml:space="preserve"> e</w:t>
      </w:r>
      <w:r w:rsidR="000604B8">
        <w:rPr>
          <w:sz w:val="24"/>
          <w:szCs w:val="24"/>
        </w:rPr>
        <w:t xml:space="preserve"> 129.</w:t>
      </w:r>
      <w:r w:rsidR="00280F7F">
        <w:rPr>
          <w:sz w:val="24"/>
          <w:szCs w:val="24"/>
        </w:rPr>
        <w:t xml:space="preserve"> Quanto ao item 148 o mesmo foi declarado fracassado. Ato contínuo, </w:t>
      </w:r>
      <w:r w:rsidR="00280F7F" w:rsidRPr="005A27DE">
        <w:rPr>
          <w:sz w:val="24"/>
          <w:szCs w:val="24"/>
        </w:rPr>
        <w:t>a Pregoeira e sua equipe de apoio divulgaram o resultado da licitação</w:t>
      </w:r>
      <w:r w:rsidR="00280F7F" w:rsidRPr="005A27DE">
        <w:rPr>
          <w:i/>
          <w:sz w:val="24"/>
          <w:szCs w:val="24"/>
        </w:rPr>
        <w:t>.</w:t>
      </w:r>
      <w:r w:rsidR="00FA573A" w:rsidRPr="00FA573A">
        <w:rPr>
          <w:sz w:val="24"/>
          <w:szCs w:val="24"/>
        </w:rPr>
        <w:t xml:space="preserve"> Foi concedida a palavra ao representante da empresa presente para manifestação da intenção de recurso. A empresa renuncia ao direito de interpor recurso. </w:t>
      </w:r>
      <w:r w:rsidR="00F57895">
        <w:rPr>
          <w:sz w:val="24"/>
          <w:szCs w:val="24"/>
        </w:rPr>
        <w:t xml:space="preserve">A Pregoeira deixa registrado que a caiu a transmissão por problemas técnicos. </w:t>
      </w:r>
      <w:r w:rsidR="00FA573A" w:rsidRPr="00FA573A">
        <w:rPr>
          <w:sz w:val="24"/>
          <w:szCs w:val="24"/>
        </w:rPr>
        <w:t>Nada mais havendo a declarar foi encerrada a sessão, exatamente às 1</w:t>
      </w:r>
      <w:r w:rsidR="00280F7F">
        <w:rPr>
          <w:sz w:val="24"/>
          <w:szCs w:val="24"/>
        </w:rPr>
        <w:t>1</w:t>
      </w:r>
      <w:r w:rsidR="00FA573A" w:rsidRPr="00FA573A">
        <w:rPr>
          <w:sz w:val="24"/>
          <w:szCs w:val="24"/>
        </w:rPr>
        <w:t>h</w:t>
      </w:r>
      <w:r w:rsidR="00280F7F">
        <w:rPr>
          <w:sz w:val="24"/>
          <w:szCs w:val="24"/>
        </w:rPr>
        <w:t>36</w:t>
      </w:r>
      <w:r w:rsidR="00FA573A" w:rsidRPr="00FA573A">
        <w:rPr>
          <w:sz w:val="24"/>
          <w:szCs w:val="24"/>
        </w:rPr>
        <w:t>min, cuja ata f</w:t>
      </w:r>
      <w:bookmarkStart w:id="0" w:name="_GoBack"/>
      <w:bookmarkEnd w:id="0"/>
      <w:r w:rsidR="00FA573A" w:rsidRPr="00FA573A">
        <w:rPr>
          <w:sz w:val="24"/>
          <w:szCs w:val="24"/>
        </w:rPr>
        <w:t>oi lavrada e será assinada pel</w:t>
      </w:r>
      <w:r w:rsidR="00280F7F">
        <w:rPr>
          <w:sz w:val="24"/>
          <w:szCs w:val="24"/>
        </w:rPr>
        <w:t>a</w:t>
      </w:r>
      <w:r w:rsidR="00FA573A" w:rsidRPr="00FA573A">
        <w:rPr>
          <w:sz w:val="24"/>
          <w:szCs w:val="24"/>
        </w:rPr>
        <w:t xml:space="preserve"> Pregoeir</w:t>
      </w:r>
      <w:r w:rsidR="00280F7F">
        <w:rPr>
          <w:sz w:val="24"/>
          <w:szCs w:val="24"/>
        </w:rPr>
        <w:t>a</w:t>
      </w:r>
      <w:r w:rsidR="00FA573A" w:rsidRPr="00FA573A">
        <w:rPr>
          <w:sz w:val="24"/>
          <w:szCs w:val="24"/>
        </w:rPr>
        <w:t xml:space="preserve">, </w:t>
      </w:r>
      <w:r w:rsidR="00280F7F">
        <w:rPr>
          <w:sz w:val="24"/>
          <w:szCs w:val="24"/>
        </w:rPr>
        <w:t>Comissão</w:t>
      </w:r>
      <w:r w:rsidR="00FA573A" w:rsidRPr="00FA573A">
        <w:rPr>
          <w:sz w:val="24"/>
          <w:szCs w:val="24"/>
        </w:rPr>
        <w:t>, representante</w:t>
      </w:r>
      <w:r w:rsidR="00280F7F">
        <w:rPr>
          <w:sz w:val="24"/>
          <w:szCs w:val="24"/>
        </w:rPr>
        <w:t>s</w:t>
      </w:r>
      <w:r w:rsidR="00FA573A" w:rsidRPr="00FA573A">
        <w:rPr>
          <w:sz w:val="24"/>
          <w:szCs w:val="24"/>
        </w:rPr>
        <w:t xml:space="preserve"> da</w:t>
      </w:r>
      <w:r w:rsidR="00280F7F">
        <w:rPr>
          <w:sz w:val="24"/>
          <w:szCs w:val="24"/>
        </w:rPr>
        <w:t>s</w:t>
      </w:r>
      <w:r w:rsidR="00FA573A" w:rsidRPr="00FA573A">
        <w:rPr>
          <w:sz w:val="24"/>
          <w:szCs w:val="24"/>
        </w:rPr>
        <w:t xml:space="preserve"> empresa</w:t>
      </w:r>
      <w:r w:rsidR="00280F7F">
        <w:rPr>
          <w:sz w:val="24"/>
          <w:szCs w:val="24"/>
        </w:rPr>
        <w:t>s</w:t>
      </w:r>
      <w:r w:rsidR="00FA573A" w:rsidRPr="00FA573A">
        <w:rPr>
          <w:sz w:val="24"/>
          <w:szCs w:val="24"/>
        </w:rPr>
        <w:t xml:space="preserve"> presente</w:t>
      </w:r>
      <w:r w:rsidR="00280F7F">
        <w:rPr>
          <w:sz w:val="24"/>
          <w:szCs w:val="24"/>
        </w:rPr>
        <w:t>s</w:t>
      </w:r>
      <w:r w:rsidR="00FA573A" w:rsidRPr="00FA573A">
        <w:rPr>
          <w:sz w:val="24"/>
          <w:szCs w:val="24"/>
        </w:rPr>
        <w:t xml:space="preserve"> e após a Procuradoria Jurídica para análise e parecer.</w:t>
      </w:r>
      <w:r w:rsidR="0076777B" w:rsidRPr="00FA573A">
        <w:rPr>
          <w:sz w:val="24"/>
          <w:szCs w:val="24"/>
        </w:rPr>
        <w:t xml:space="preserve"> </w:t>
      </w:r>
    </w:p>
    <w:sectPr w:rsidR="005A27DE" w:rsidRPr="00FA573A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5C" w:rsidRDefault="00181D5C">
      <w:r>
        <w:separator/>
      </w:r>
    </w:p>
  </w:endnote>
  <w:endnote w:type="continuationSeparator" w:id="0">
    <w:p w:rsidR="00181D5C" w:rsidRDefault="0018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5C" w:rsidRDefault="00181D5C">
      <w:r>
        <w:separator/>
      </w:r>
    </w:p>
  </w:footnote>
  <w:footnote w:type="continuationSeparator" w:id="0">
    <w:p w:rsidR="00181D5C" w:rsidRDefault="00181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322D42D" wp14:editId="6A32775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1D5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145E7"/>
    <w:rsid w:val="000314F6"/>
    <w:rsid w:val="00033900"/>
    <w:rsid w:val="000343CD"/>
    <w:rsid w:val="000507A6"/>
    <w:rsid w:val="000604B8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808A3"/>
    <w:rsid w:val="00181D5C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66F4"/>
    <w:rsid w:val="00240EE8"/>
    <w:rsid w:val="00251ABB"/>
    <w:rsid w:val="00254D71"/>
    <w:rsid w:val="002720D1"/>
    <w:rsid w:val="002770E1"/>
    <w:rsid w:val="00280F7F"/>
    <w:rsid w:val="00281C77"/>
    <w:rsid w:val="00286FF9"/>
    <w:rsid w:val="00290137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57F30"/>
    <w:rsid w:val="003735A6"/>
    <w:rsid w:val="003817C3"/>
    <w:rsid w:val="00392120"/>
    <w:rsid w:val="0039321C"/>
    <w:rsid w:val="00393C29"/>
    <w:rsid w:val="003D439F"/>
    <w:rsid w:val="003E558F"/>
    <w:rsid w:val="003E697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27DE"/>
    <w:rsid w:val="005B6D07"/>
    <w:rsid w:val="005D01F8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1EC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6777B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510B8"/>
    <w:rsid w:val="009635F0"/>
    <w:rsid w:val="009708BA"/>
    <w:rsid w:val="009865CB"/>
    <w:rsid w:val="009C305A"/>
    <w:rsid w:val="009C3264"/>
    <w:rsid w:val="009D7008"/>
    <w:rsid w:val="009E5A84"/>
    <w:rsid w:val="009F34AB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4456"/>
    <w:rsid w:val="00A55B81"/>
    <w:rsid w:val="00AA30FE"/>
    <w:rsid w:val="00AC0BDB"/>
    <w:rsid w:val="00AC2BED"/>
    <w:rsid w:val="00AD42AF"/>
    <w:rsid w:val="00AD460F"/>
    <w:rsid w:val="00AF3DB3"/>
    <w:rsid w:val="00AF48BA"/>
    <w:rsid w:val="00AF5EDA"/>
    <w:rsid w:val="00B003D7"/>
    <w:rsid w:val="00B02064"/>
    <w:rsid w:val="00B10FAE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E6687"/>
    <w:rsid w:val="00BF1CE4"/>
    <w:rsid w:val="00C01A7F"/>
    <w:rsid w:val="00C02E94"/>
    <w:rsid w:val="00C17EE1"/>
    <w:rsid w:val="00C2553B"/>
    <w:rsid w:val="00C2569D"/>
    <w:rsid w:val="00C25BC9"/>
    <w:rsid w:val="00C35E59"/>
    <w:rsid w:val="00C43334"/>
    <w:rsid w:val="00C55FE4"/>
    <w:rsid w:val="00C61E20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22F"/>
    <w:rsid w:val="00DB076E"/>
    <w:rsid w:val="00DB41BD"/>
    <w:rsid w:val="00DD3CBF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83DBD"/>
    <w:rsid w:val="00EA1725"/>
    <w:rsid w:val="00EB4097"/>
    <w:rsid w:val="00ED1A23"/>
    <w:rsid w:val="00EE604F"/>
    <w:rsid w:val="00EF02B7"/>
    <w:rsid w:val="00EF54D7"/>
    <w:rsid w:val="00F07774"/>
    <w:rsid w:val="00F147E4"/>
    <w:rsid w:val="00F16DE1"/>
    <w:rsid w:val="00F20B4C"/>
    <w:rsid w:val="00F41A01"/>
    <w:rsid w:val="00F41A50"/>
    <w:rsid w:val="00F456B9"/>
    <w:rsid w:val="00F549E5"/>
    <w:rsid w:val="00F57895"/>
    <w:rsid w:val="00F6382F"/>
    <w:rsid w:val="00F65AEE"/>
    <w:rsid w:val="00F808E4"/>
    <w:rsid w:val="00F9212D"/>
    <w:rsid w:val="00FA4A0D"/>
    <w:rsid w:val="00FA573A"/>
    <w:rsid w:val="00FA58B3"/>
    <w:rsid w:val="00FD2BE9"/>
    <w:rsid w:val="00FE3EFA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627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6</cp:revision>
  <cp:lastPrinted>2022-07-26T14:41:00Z</cp:lastPrinted>
  <dcterms:created xsi:type="dcterms:W3CDTF">2022-07-26T12:38:00Z</dcterms:created>
  <dcterms:modified xsi:type="dcterms:W3CDTF">2022-07-26T14:44:00Z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